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1866" w14:textId="77777777" w:rsidR="00260C56" w:rsidRDefault="00260C56">
      <w:r w:rsidRPr="00260C56">
        <w:rPr>
          <w:b/>
          <w:bCs/>
        </w:rPr>
        <w:t>TERMS AND CONDITIONS</w:t>
      </w:r>
      <w:r>
        <w:t xml:space="preserve"> – Hampton Swim School Easter Competition 2024. 1. The Promoter is: Hampton Swim School of registered office address: 144 Thynne Road, Morningside, 4170. The abovementioned company will be hereafter jointly referred to as the ‘Promoter.’ </w:t>
      </w:r>
    </w:p>
    <w:p w14:paraId="02EB54B3" w14:textId="77777777" w:rsidR="00260C56" w:rsidRDefault="00260C56">
      <w:r>
        <w:t>2. Employees of the Promoter or their family members or anyone else connected in any way with the competition or helping to set up the competition shall not be permitted to enter the competition.</w:t>
      </w:r>
    </w:p>
    <w:p w14:paraId="07CD23B3" w14:textId="77777777" w:rsidR="00260C56" w:rsidRDefault="00260C56">
      <w:r>
        <w:t xml:space="preserve"> 3. To enter the competition an entrant must ‘follow’ the Hampton Swim School Facebook or Instagram account and upload a photo in Easter fancy dress, on the Easter Competition post on Hampton Swim School’s social media accounts. </w:t>
      </w:r>
    </w:p>
    <w:p w14:paraId="071EE5D7" w14:textId="4E76191A" w:rsidR="00260C56" w:rsidRDefault="00260C56">
      <w:r>
        <w:t xml:space="preserve">4. Closing date for entry will be midnight </w:t>
      </w:r>
      <w:r>
        <w:t>Sunday 20</w:t>
      </w:r>
      <w:r w:rsidRPr="00260C56">
        <w:rPr>
          <w:vertAlign w:val="superscript"/>
        </w:rPr>
        <w:t>th</w:t>
      </w:r>
      <w:r>
        <w:t xml:space="preserve"> April</w:t>
      </w:r>
      <w:r>
        <w:t xml:space="preserve">. After this date the no further entries to the competition will be permitted. </w:t>
      </w:r>
    </w:p>
    <w:p w14:paraId="6644B653" w14:textId="77777777" w:rsidR="00260C56" w:rsidRDefault="00260C56">
      <w:r>
        <w:t>5. No responsibility can be accepted for entries not received for whatever reason.</w:t>
      </w:r>
    </w:p>
    <w:p w14:paraId="08D63B6B" w14:textId="77777777" w:rsidR="00260C56" w:rsidRDefault="00260C56">
      <w:r>
        <w:t xml:space="preserve"> 6. The rules of the competition and the prize for the winner are as follows: • The competition is open to everyone (non-enrolled and currently enrolled swimmers and their parents or guardians at Hampton Swim School). • The entrant must ‘follow’ Hampton Swim School’s Facebook or Instagram account and add a photo ‘comment’ onto the Easter Competition post. • The entrant can comment multiple times across both accounts. </w:t>
      </w:r>
    </w:p>
    <w:p w14:paraId="56559117" w14:textId="77777777" w:rsidR="00260C56" w:rsidRDefault="00260C56">
      <w:r>
        <w:t>7. The prize = 2 months of swimming lessons with Hampton Swim School based on one swim lesson per week, for 2 months. No cash alternative to the prize will be offered. The prize is not transferable.</w:t>
      </w:r>
    </w:p>
    <w:p w14:paraId="01A02C87" w14:textId="70763419" w:rsidR="00260C56" w:rsidRDefault="00260C56">
      <w:r>
        <w:t xml:space="preserve"> 8. Winner will be drawn at random on Tuesday 2</w:t>
      </w:r>
      <w:r>
        <w:t>2</w:t>
      </w:r>
      <w:r>
        <w:t>nd April 202</w:t>
      </w:r>
      <w:r>
        <w:t>5</w:t>
      </w:r>
      <w:r>
        <w:t xml:space="preserve"> using an online name picker website. </w:t>
      </w:r>
    </w:p>
    <w:p w14:paraId="33790FB3" w14:textId="66F2E96B" w:rsidR="00260C56" w:rsidRDefault="00260C56">
      <w:r>
        <w:t>9. The winner will be announced on the Hampton Swim School Facebook and Instagram on Tuesday 2</w:t>
      </w:r>
      <w:r>
        <w:t>2</w:t>
      </w:r>
      <w:r>
        <w:t>nd April 202</w:t>
      </w:r>
      <w:r>
        <w:t>5</w:t>
      </w:r>
      <w:r>
        <w:t>. If the winner does not claim the prize within 14 days of notification via Facebook or Instagram, we reserve the right to withdraw the prize from the winner and pick a replacement winner.</w:t>
      </w:r>
    </w:p>
    <w:p w14:paraId="55622ECA" w14:textId="77777777" w:rsidR="00260C56" w:rsidRDefault="00260C56">
      <w:r>
        <w:t xml:space="preserve"> 10. The Promoter will notify the winner when and where the prize can be collected.</w:t>
      </w:r>
    </w:p>
    <w:p w14:paraId="0B97EB4A" w14:textId="77777777" w:rsidR="00260C56" w:rsidRDefault="00260C56">
      <w:r>
        <w:t xml:space="preserve"> 11. The Promoter’s decision in respect of all maters to do with the competition will be final and no correspondence will be entered into. </w:t>
      </w:r>
    </w:p>
    <w:p w14:paraId="12CF1C9B" w14:textId="77777777" w:rsidR="00260C56" w:rsidRDefault="00260C56">
      <w:r>
        <w:t>12. By entering this competition, an entrant is indicating his/her/their acceptance and agreement to be bound by these terms and conditions.</w:t>
      </w:r>
    </w:p>
    <w:p w14:paraId="5EA014D2" w14:textId="5E2A2B61" w:rsidR="00260C56" w:rsidRDefault="00260C56">
      <w:r>
        <w:t xml:space="preserve"> 13. The competition and these terms and conditions will be governed by Australian law and any disputes will be subject to the exclusive jurisdiction of the courts of Australia. </w:t>
      </w:r>
      <w:r>
        <w:lastRenderedPageBreak/>
        <w:t>14. The competition entrant agrees to the use of his/her name in conjunction with the competition photo made by the entrant on Hampton Swim School’s Facebook or Instagram account, for use in future marketing material. 15. Any personal data relating to the winner, or any other entrants will be used solely in accordance with current Australian data protection legislation and will not be disclosed to a third party without the entrant’s prior consent. 16. The winner’s name will be published on our social media and e-newsletter to our subscriber database. 17. This promotion is in no way sponsored, endorsed, or administered by, or associated with, Facebook, Instagram, or any other Social Network. You are providing your information to the Promoter and not to any other party.</w:t>
      </w:r>
    </w:p>
    <w:sectPr w:rsidR="00260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56"/>
    <w:rsid w:val="00260C56"/>
    <w:rsid w:val="00813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8DF9"/>
  <w15:chartTrackingRefBased/>
  <w15:docId w15:val="{0717ECDA-8490-480A-85F7-43CE157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C56"/>
    <w:rPr>
      <w:rFonts w:eastAsiaTheme="majorEastAsia" w:cstheme="majorBidi"/>
      <w:color w:val="272727" w:themeColor="text1" w:themeTint="D8"/>
    </w:rPr>
  </w:style>
  <w:style w:type="paragraph" w:styleId="Title">
    <w:name w:val="Title"/>
    <w:basedOn w:val="Normal"/>
    <w:next w:val="Normal"/>
    <w:link w:val="TitleChar"/>
    <w:uiPriority w:val="10"/>
    <w:qFormat/>
    <w:rsid w:val="00260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C56"/>
    <w:pPr>
      <w:spacing w:before="160"/>
      <w:jc w:val="center"/>
    </w:pPr>
    <w:rPr>
      <w:i/>
      <w:iCs/>
      <w:color w:val="404040" w:themeColor="text1" w:themeTint="BF"/>
    </w:rPr>
  </w:style>
  <w:style w:type="character" w:customStyle="1" w:styleId="QuoteChar">
    <w:name w:val="Quote Char"/>
    <w:basedOn w:val="DefaultParagraphFont"/>
    <w:link w:val="Quote"/>
    <w:uiPriority w:val="29"/>
    <w:rsid w:val="00260C56"/>
    <w:rPr>
      <w:i/>
      <w:iCs/>
      <w:color w:val="404040" w:themeColor="text1" w:themeTint="BF"/>
    </w:rPr>
  </w:style>
  <w:style w:type="paragraph" w:styleId="ListParagraph">
    <w:name w:val="List Paragraph"/>
    <w:basedOn w:val="Normal"/>
    <w:uiPriority w:val="34"/>
    <w:qFormat/>
    <w:rsid w:val="00260C56"/>
    <w:pPr>
      <w:ind w:left="720"/>
      <w:contextualSpacing/>
    </w:pPr>
  </w:style>
  <w:style w:type="character" w:styleId="IntenseEmphasis">
    <w:name w:val="Intense Emphasis"/>
    <w:basedOn w:val="DefaultParagraphFont"/>
    <w:uiPriority w:val="21"/>
    <w:qFormat/>
    <w:rsid w:val="00260C56"/>
    <w:rPr>
      <w:i/>
      <w:iCs/>
      <w:color w:val="0F4761" w:themeColor="accent1" w:themeShade="BF"/>
    </w:rPr>
  </w:style>
  <w:style w:type="paragraph" w:styleId="IntenseQuote">
    <w:name w:val="Intense Quote"/>
    <w:basedOn w:val="Normal"/>
    <w:next w:val="Normal"/>
    <w:link w:val="IntenseQuoteChar"/>
    <w:uiPriority w:val="30"/>
    <w:qFormat/>
    <w:rsid w:val="00260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C56"/>
    <w:rPr>
      <w:i/>
      <w:iCs/>
      <w:color w:val="0F4761" w:themeColor="accent1" w:themeShade="BF"/>
    </w:rPr>
  </w:style>
  <w:style w:type="character" w:styleId="IntenseReference">
    <w:name w:val="Intense Reference"/>
    <w:basedOn w:val="DefaultParagraphFont"/>
    <w:uiPriority w:val="32"/>
    <w:qFormat/>
    <w:rsid w:val="00260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92D52C5EB94488B234C55A6A6EB63" ma:contentTypeVersion="15" ma:contentTypeDescription="Create a new document." ma:contentTypeScope="" ma:versionID="2c77d8d88ac387c9fe96e1393624ff2a">
  <xsd:schema xmlns:xsd="http://www.w3.org/2001/XMLSchema" xmlns:xs="http://www.w3.org/2001/XMLSchema" xmlns:p="http://schemas.microsoft.com/office/2006/metadata/properties" xmlns:ns2="60a10f68-f3fd-4115-8953-f3bf33d619b8" xmlns:ns3="96ee5469-d903-498d-8fff-8feacef1b223" targetNamespace="http://schemas.microsoft.com/office/2006/metadata/properties" ma:root="true" ma:fieldsID="94791245c68967732677d1800bea0b35" ns2:_="" ns3:_="">
    <xsd:import namespace="60a10f68-f3fd-4115-8953-f3bf33d619b8"/>
    <xsd:import namespace="96ee5469-d903-498d-8fff-8feacef1b2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10f68-f3fd-4115-8953-f3bf33d619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8540c36-4e33-4878-9f89-47c065d44ff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e5469-d903-498d-8fff-8feacef1b2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7ec532-99e5-475f-af05-c436fe74f8fb}" ma:internalName="TaxCatchAll" ma:showField="CatchAllData" ma:web="96ee5469-d903-498d-8fff-8feacef1b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ee5469-d903-498d-8fff-8feacef1b223" xsi:nil="true"/>
    <lcf76f155ced4ddcb4097134ff3c332f xmlns="60a10f68-f3fd-4115-8953-f3bf33d61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C8795-6BB8-48B9-97D3-46DFE0646F4C}"/>
</file>

<file path=customXml/itemProps2.xml><?xml version="1.0" encoding="utf-8"?>
<ds:datastoreItem xmlns:ds="http://schemas.openxmlformats.org/officeDocument/2006/customXml" ds:itemID="{58A4A0AD-E533-4F58-80E6-AC876013778D}"/>
</file>

<file path=customXml/itemProps3.xml><?xml version="1.0" encoding="utf-8"?>
<ds:datastoreItem xmlns:ds="http://schemas.openxmlformats.org/officeDocument/2006/customXml" ds:itemID="{2FA1E61E-99D3-4A9D-B637-F07E1B988209}"/>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 Hampton Swim School</dc:creator>
  <cp:keywords/>
  <dc:description/>
  <cp:lastModifiedBy>Marketing - Hampton Swim School</cp:lastModifiedBy>
  <cp:revision>1</cp:revision>
  <dcterms:created xsi:type="dcterms:W3CDTF">2025-03-27T02:40:00Z</dcterms:created>
  <dcterms:modified xsi:type="dcterms:W3CDTF">2025-03-27T02:43:00Z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0x0101002C292D52C5EB94488B234C55A6A6EB63</vt:lpwstr>
  </property>
</Properties>
</file>